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</w:t>
      </w:r>
      <w:r>
        <w:rPr>
          <w:b/>
          <w:color w:val="FF0000"/>
          <w:sz w:val="32"/>
          <w:szCs w:val="32"/>
        </w:rPr>
        <w:t>Запись по телефону  8-910-221-47-42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color w:val="0070C0"/>
          <w:sz w:val="48"/>
          <w:szCs w:val="48"/>
        </w:rPr>
        <w:t xml:space="preserve">Тонирование      </w:t>
      </w:r>
    </w:p>
    <w:p>
      <w:pPr>
        <w:pStyle w:val="Normal"/>
        <w:rPr/>
      </w:pPr>
      <w:r>
        <w:rPr>
          <w:b/>
          <w:color w:val="0070C0"/>
          <w:sz w:val="48"/>
          <w:szCs w:val="48"/>
        </w:rPr>
        <w:t xml:space="preserve">                  </w:t>
      </w:r>
      <w:r>
        <w:rPr>
          <w:b/>
          <w:color w:val="0070C0"/>
          <w:sz w:val="48"/>
          <w:szCs w:val="48"/>
        </w:rPr>
        <w:t xml:space="preserve">автомобилей пленками </w:t>
      </w:r>
    </w:p>
    <w:p>
      <w:pPr>
        <w:pStyle w:val="Normal"/>
        <w:jc w:val="center"/>
        <w:rPr>
          <w:b/>
          <w:b/>
          <w:color w:val="0070C0"/>
          <w:sz w:val="48"/>
          <w:szCs w:val="48"/>
          <w:u w:val="single"/>
        </w:rPr>
      </w:pPr>
      <w:r>
        <w:rPr>
          <w:b/>
          <w:color w:val="0070C0"/>
          <w:sz w:val="48"/>
          <w:szCs w:val="48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rFonts w:ascii="Vladimir Script" w:hAnsi="Vladimir Script"/>
          <w:b/>
          <w:sz w:val="20"/>
          <w:szCs w:val="20"/>
          <w:u w:val="single"/>
        </w:rPr>
        <w:t>Прайс</w:t>
      </w:r>
      <w:r>
        <w:rPr>
          <w:rFonts w:cs="Vladimir Script" w:ascii="Vladimir Script" w:hAnsi="Vladimir Script"/>
          <w:b/>
          <w:sz w:val="20"/>
          <w:szCs w:val="20"/>
          <w:u w:val="single"/>
        </w:rPr>
        <w:t>-</w:t>
      </w:r>
      <w:r>
        <w:rPr>
          <w:rFonts w:ascii="Vladimir Script" w:hAnsi="Vladimir Script"/>
          <w:b/>
          <w:sz w:val="20"/>
          <w:szCs w:val="20"/>
          <w:u w:val="single"/>
        </w:rPr>
        <w:t>лист</w:t>
      </w:r>
      <w:r>
        <w:rPr>
          <w:rFonts w:cs="Vladimir Script" w:ascii="Vladimir Script" w:hAnsi="Vladimir Script"/>
          <w:b/>
          <w:sz w:val="20"/>
          <w:szCs w:val="20"/>
          <w:u w:val="single"/>
        </w:rPr>
        <w:t xml:space="preserve"> </w:t>
      </w:r>
      <w:r>
        <w:rPr>
          <w:rFonts w:ascii="Vladimir Script" w:hAnsi="Vladimir Script"/>
          <w:b/>
          <w:sz w:val="20"/>
          <w:szCs w:val="20"/>
          <w:u w:val="single"/>
        </w:rPr>
        <w:t>тонировки</w:t>
      </w:r>
      <w:r>
        <w:rPr>
          <w:rFonts w:cs="Vladimir Script" w:ascii="Vladimir Script" w:hAnsi="Vladimir Script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с 15.02.2016г.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Цены указаны в рублях.</w:t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1192" w:type="dxa"/>
        <w:jc w:val="left"/>
        <w:tblInd w:w="-13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4"/>
        <w:gridCol w:w="1443"/>
        <w:gridCol w:w="1082"/>
        <w:gridCol w:w="1082"/>
        <w:gridCol w:w="902"/>
        <w:gridCol w:w="902"/>
        <w:gridCol w:w="1082"/>
        <w:gridCol w:w="1262"/>
        <w:gridCol w:w="1453"/>
      </w:tblGrid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Тонировка всего авто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передних дверей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 дверей (стекол)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Заднее стекло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Уголок (2 шт)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Солнце-защит. полоса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Доп. работы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>
        <w:trPr>
          <w:trHeight w:val="665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Отечественные авто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2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2000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500р.норм/час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Шеви-Нива, Приора, Калина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3100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500р.норм/час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Иномарки малого класса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2600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Иномарки среднего  класса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  <w:lang w:val="en-US"/>
              </w:rPr>
              <w:t xml:space="preserve"> 42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  <w:lang w:val="en-US"/>
              </w:rPr>
              <w:t xml:space="preserve"> 30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65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Иномарки бизнес класса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4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Иномарки представительского класса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от 5000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800р.норм/час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Кроссовер (паркетник)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  <w:lang w:val="en-US"/>
              </w:rPr>
              <w:t>90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2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>+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Кроссовер-премиум класс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  <w:lang w:val="en-US"/>
              </w:rPr>
              <w:t xml:space="preserve"> 410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  <w:lang w:val="en-US"/>
              </w:rPr>
              <w:t xml:space="preserve"> 30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200+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Джипы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4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  <w:lang w:val="en-US"/>
              </w:rPr>
              <w:t>+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  <w:lang w:val="en-US"/>
              </w:rPr>
              <w:t>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65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Соболь, Баргузин (минивэн)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5000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  <w:lang w:val="en-US"/>
              </w:rPr>
              <w:t>60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Газель (микроавтобус)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 6000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  <w:lang w:val="en-US"/>
              </w:rPr>
              <w:t xml:space="preserve"> 440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3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Растонирование (отеч./иномарка)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1000/1500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400/500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500/800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</w:r>
    </w:p>
    <w:p>
      <w:pPr>
        <w:pStyle w:val="Normal"/>
        <w:jc w:val="right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СТО Круиз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ind w:left="0" w:hanging="0"/>
        <w:rPr/>
      </w:pPr>
      <w:r>
        <w:rPr>
          <w:b/>
          <w:color w:val="002060"/>
          <w:sz w:val="28"/>
          <w:szCs w:val="28"/>
        </w:rPr>
        <w:t>Действует система скидок, а также дисконт для постоянных клиентов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caps/>
          <w:sz w:val="32"/>
          <w:szCs w:val="32"/>
        </w:rPr>
        <w:t>Бел</w:t>
      </w:r>
      <w:r>
        <w:rPr>
          <w:rFonts w:cs="Arial" w:ascii="Arial" w:hAnsi="Arial"/>
          <w:b/>
          <w:caps/>
          <w:color w:val="009999"/>
          <w:sz w:val="32"/>
          <w:szCs w:val="32"/>
        </w:rPr>
        <w:t>Тон</w:t>
      </w:r>
    </w:p>
    <w:p>
      <w:pPr>
        <w:pStyle w:val="Normal"/>
        <w:rPr/>
      </w:pPr>
      <w:hyperlink r:id="rId2">
        <w:r>
          <w:rPr>
            <w:rStyle w:val="Style12"/>
            <w:rFonts w:ascii="Arial" w:hAnsi="Arial"/>
          </w:rPr>
          <w:t>http://belton-belgorod.ru/</w:t>
        </w:r>
      </w:hyperlink>
    </w:p>
    <w:p>
      <w:pPr>
        <w:pStyle w:val="Normal"/>
        <w:rPr>
          <w:b/>
          <w:b/>
          <w:color w:val="FF0000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b/>
          <w:color w:val="FF0000"/>
          <w:sz w:val="20"/>
          <w:szCs w:val="20"/>
        </w:rPr>
        <w:t xml:space="preserve"> </w:t>
      </w:r>
    </w:p>
    <w:sectPr>
      <w:type w:val="nextPage"/>
      <w:pgSz w:w="11906" w:h="16838"/>
      <w:pgMar w:left="1701" w:right="850" w:header="0" w:top="719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ladimir Script">
    <w:charset w:val="00"/>
    <w:family w:val="script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lton.belgorod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LibreOffice/4.4.7.2$Windows_x86 LibreOffice_project/f3153a8b245191196a4b6b9abd1d0da16eead600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2010-12-02T09:09:00Z</dcterms:created>
  <dc:creator>Fox</dc:creator>
  <dc:language>ru-RU</dc:language>
  <cp:lastPrinted>2011-03-31T21:32:00Z</cp:lastPrinted>
  <dcterms:modified xsi:type="dcterms:W3CDTF">2016-02-27T13:03:10Z</dcterms:modified>
  <cp:revision>19</cp:revision>
  <dc:title>Прайс-лист тонировки (Американка)</dc:title>
</cp:coreProperties>
</file>